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D679A" w14:textId="6BA49365" w:rsidR="00875131" w:rsidRDefault="003829C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B7731E" wp14:editId="3AACF139">
                <wp:simplePos x="0" y="0"/>
                <wp:positionH relativeFrom="column">
                  <wp:posOffset>-95250</wp:posOffset>
                </wp:positionH>
                <wp:positionV relativeFrom="paragraph">
                  <wp:posOffset>19685</wp:posOffset>
                </wp:positionV>
                <wp:extent cx="10898151" cy="1440000"/>
                <wp:effectExtent l="0" t="0" r="0" b="82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8151" cy="1440000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A0608" w14:textId="57EC85A1" w:rsidR="003829C9" w:rsidRPr="003829C9" w:rsidRDefault="003829C9" w:rsidP="003829C9">
                            <w:pPr>
                              <w:jc w:val="center"/>
                              <w:rPr>
                                <w:rFonts w:ascii="小塚ゴシック Pro M" w:eastAsia="小塚ゴシック Pro M" w:hAnsi="小塚ゴシック Pro M" w:hint="eastAsia"/>
                                <w:sz w:val="140"/>
                                <w:szCs w:val="140"/>
                              </w:rPr>
                            </w:pPr>
                            <w:r w:rsidRPr="003829C9">
                              <w:rPr>
                                <w:rFonts w:ascii="小塚ゴシック Pro M" w:eastAsia="小塚ゴシック Pro M" w:hAnsi="小塚ゴシック Pro M" w:hint="eastAsia"/>
                                <w:sz w:val="140"/>
                                <w:szCs w:val="140"/>
                              </w:rPr>
                              <w:t>臨時</w:t>
                            </w:r>
                            <w:r w:rsidRPr="003829C9">
                              <w:rPr>
                                <w:rFonts w:ascii="小塚ゴシック Pro M" w:eastAsia="小塚ゴシック Pro M" w:hAnsi="小塚ゴシック Pro M" w:hint="eastAsia"/>
                                <w:sz w:val="140"/>
                                <w:szCs w:val="140"/>
                              </w:rPr>
                              <w:t>休診</w:t>
                            </w:r>
                            <w:r w:rsidRPr="003829C9">
                              <w:rPr>
                                <w:rFonts w:ascii="小塚ゴシック Pro M" w:eastAsia="小塚ゴシック Pro M" w:hAnsi="小塚ゴシック Pro M" w:hint="eastAsia"/>
                                <w:sz w:val="140"/>
                                <w:szCs w:val="140"/>
                              </w:rPr>
                              <w:t>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7731E" id="正方形/長方形 3" o:spid="_x0000_s1026" style="position:absolute;left:0;text-align:left;margin-left:-7.5pt;margin-top:1.55pt;width:858.1pt;height:1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" fillcolor="#f9c" stroked="f" strokeweight="1pt">
                <v:textbox>
                  <w:txbxContent>
                    <w:p w14:paraId="7A3A0608" w14:textId="57EC85A1" w:rsidR="003829C9" w:rsidRPr="003829C9" w:rsidRDefault="003829C9" w:rsidP="003829C9">
                      <w:pPr>
                        <w:jc w:val="center"/>
                        <w:rPr>
                          <w:rFonts w:ascii="小塚ゴシック Pro M" w:eastAsia="小塚ゴシック Pro M" w:hAnsi="小塚ゴシック Pro M" w:hint="eastAsia"/>
                          <w:sz w:val="140"/>
                          <w:szCs w:val="140"/>
                        </w:rPr>
                      </w:pPr>
                      <w:r w:rsidRPr="003829C9">
                        <w:rPr>
                          <w:rFonts w:ascii="小塚ゴシック Pro M" w:eastAsia="小塚ゴシック Pro M" w:hAnsi="小塚ゴシック Pro M" w:hint="eastAsia"/>
                          <w:sz w:val="140"/>
                          <w:szCs w:val="140"/>
                        </w:rPr>
                        <w:t>臨時</w:t>
                      </w:r>
                      <w:r w:rsidRPr="003829C9">
                        <w:rPr>
                          <w:rFonts w:ascii="小塚ゴシック Pro M" w:eastAsia="小塚ゴシック Pro M" w:hAnsi="小塚ゴシック Pro M" w:hint="eastAsia"/>
                          <w:sz w:val="140"/>
                          <w:szCs w:val="140"/>
                        </w:rPr>
                        <w:t>休診</w:t>
                      </w:r>
                      <w:r w:rsidRPr="003829C9">
                        <w:rPr>
                          <w:rFonts w:ascii="小塚ゴシック Pro M" w:eastAsia="小塚ゴシック Pro M" w:hAnsi="小塚ゴシック Pro M" w:hint="eastAsia"/>
                          <w:sz w:val="140"/>
                          <w:szCs w:val="140"/>
                        </w:rPr>
                        <w:t>のお知らせ</w:t>
                      </w:r>
                    </w:p>
                  </w:txbxContent>
                </v:textbox>
              </v:rect>
            </w:pict>
          </mc:Fallback>
        </mc:AlternateContent>
      </w:r>
    </w:p>
    <w:p w14:paraId="5A358404" w14:textId="5216814B" w:rsidR="003829C9" w:rsidRDefault="003829C9"/>
    <w:p w14:paraId="446AED0B" w14:textId="55148DD2" w:rsidR="003829C9" w:rsidRDefault="003829C9"/>
    <w:p w14:paraId="10918E6E" w14:textId="12F83EDF" w:rsidR="003829C9" w:rsidRDefault="003829C9"/>
    <w:p w14:paraId="55B49361" w14:textId="77777777" w:rsidR="003829C9" w:rsidRDefault="003829C9"/>
    <w:p w14:paraId="510844A3" w14:textId="77777777" w:rsidR="003829C9" w:rsidRDefault="003829C9"/>
    <w:p w14:paraId="2DC8B5C8" w14:textId="77777777" w:rsidR="003829C9" w:rsidRDefault="003829C9"/>
    <w:p w14:paraId="7F566936" w14:textId="761E482F" w:rsidR="003829C9" w:rsidRPr="0090035C" w:rsidRDefault="003829C9" w:rsidP="00344DCA">
      <w:pPr>
        <w:spacing w:afterLines="50" w:after="180"/>
        <w:jc w:val="center"/>
        <w:rPr>
          <w:rFonts w:ascii="小塚ゴシック Pro R" w:eastAsia="小塚ゴシック Pro R" w:hAnsi="小塚ゴシック Pro R"/>
          <w:sz w:val="44"/>
          <w:szCs w:val="44"/>
        </w:rPr>
      </w:pPr>
      <w:bookmarkStart w:id="0" w:name="_Hlk26085024"/>
      <w:r w:rsidRPr="0090035C">
        <w:rPr>
          <w:rFonts w:ascii="小塚ゴシック Pro R" w:eastAsia="小塚ゴシック Pro R" w:hAnsi="小塚ゴシック Pro R" w:hint="eastAsia"/>
          <w:sz w:val="44"/>
          <w:szCs w:val="44"/>
        </w:rPr>
        <w:t>誠に勝手ながら、下記の期間は</w:t>
      </w:r>
      <w:r w:rsidRPr="00344DCA">
        <w:rPr>
          <w:rFonts w:ascii="小塚ゴシック Pro R" w:eastAsia="小塚ゴシック Pro R" w:hAnsi="小塚ゴシック Pro R" w:hint="eastAsia"/>
          <w:b/>
          <w:bCs/>
          <w:color w:val="FF99CC"/>
          <w:sz w:val="60"/>
          <w:szCs w:val="60"/>
        </w:rPr>
        <w:t>休診</w:t>
      </w:r>
      <w:r w:rsidRPr="0090035C">
        <w:rPr>
          <w:rFonts w:ascii="小塚ゴシック Pro R" w:eastAsia="小塚ゴシック Pro R" w:hAnsi="小塚ゴシック Pro R" w:hint="eastAsia"/>
          <w:sz w:val="44"/>
          <w:szCs w:val="44"/>
        </w:rPr>
        <w:t>と</w:t>
      </w:r>
      <w:r w:rsidR="00DA0F45" w:rsidRPr="0090035C">
        <w:rPr>
          <w:rFonts w:ascii="小塚ゴシック Pro R" w:eastAsia="小塚ゴシック Pro R" w:hAnsi="小塚ゴシック Pro R" w:hint="eastAsia"/>
          <w:sz w:val="44"/>
          <w:szCs w:val="44"/>
        </w:rPr>
        <w:t>なり</w:t>
      </w:r>
      <w:r w:rsidRPr="0090035C">
        <w:rPr>
          <w:rFonts w:ascii="小塚ゴシック Pro R" w:eastAsia="小塚ゴシック Pro R" w:hAnsi="小塚ゴシック Pro R" w:hint="eastAsia"/>
          <w:sz w:val="44"/>
          <w:szCs w:val="44"/>
        </w:rPr>
        <w:t>ます。</w:t>
      </w:r>
      <w:bookmarkEnd w:id="0"/>
    </w:p>
    <w:tbl>
      <w:tblPr>
        <w:tblStyle w:val="a3"/>
        <w:tblW w:w="0" w:type="auto"/>
        <w:tblInd w:w="1954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  <w:gridCol w:w="1701"/>
      </w:tblGrid>
      <w:tr w:rsidR="0090035C" w14:paraId="1AAD2B4D" w14:textId="5D1339C5" w:rsidTr="0090035C">
        <w:trPr>
          <w:trHeight w:val="1134"/>
        </w:trPr>
        <w:tc>
          <w:tcPr>
            <w:tcW w:w="1701" w:type="dxa"/>
            <w:vAlign w:val="center"/>
          </w:tcPr>
          <w:p w14:paraId="419341D7" w14:textId="77777777" w:rsidR="0090035C" w:rsidRDefault="0090035C" w:rsidP="0090035C">
            <w:pPr>
              <w:rPr>
                <w:rFonts w:ascii="小塚ゴシック Pro R" w:eastAsia="小塚ゴシック Pro R" w:hAnsi="小塚ゴシック Pro R"/>
                <w:sz w:val="40"/>
                <w:szCs w:val="40"/>
              </w:rPr>
            </w:pPr>
            <w:bookmarkStart w:id="1" w:name="_Hlk26085993"/>
          </w:p>
        </w:tc>
        <w:tc>
          <w:tcPr>
            <w:tcW w:w="1701" w:type="dxa"/>
            <w:vAlign w:val="center"/>
          </w:tcPr>
          <w:p w14:paraId="74C791CD" w14:textId="344FC1DE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1日</w:t>
            </w:r>
          </w:p>
          <w:p w14:paraId="4951BB62" w14:textId="03A85539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（月）</w:t>
            </w:r>
          </w:p>
        </w:tc>
        <w:tc>
          <w:tcPr>
            <w:tcW w:w="1701" w:type="dxa"/>
            <w:vAlign w:val="center"/>
          </w:tcPr>
          <w:p w14:paraId="633132FC" w14:textId="0B61BFF0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2</w:t>
            </w: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日</w:t>
            </w:r>
          </w:p>
          <w:p w14:paraId="5F8E761E" w14:textId="00CF3F20" w:rsidR="0090035C" w:rsidRPr="00DA0F45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30"/>
                <w:szCs w:val="3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</w:t>
            </w:r>
            <w:r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火</w:t>
            </w: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）</w:t>
            </w:r>
          </w:p>
        </w:tc>
        <w:tc>
          <w:tcPr>
            <w:tcW w:w="1701" w:type="dxa"/>
            <w:vAlign w:val="center"/>
          </w:tcPr>
          <w:p w14:paraId="34E3D4B5" w14:textId="0E9A2D0E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3</w:t>
            </w: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日</w:t>
            </w:r>
          </w:p>
          <w:p w14:paraId="77563CBB" w14:textId="31D9995D" w:rsidR="0090035C" w:rsidRPr="00DA0F45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30"/>
                <w:szCs w:val="3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</w:t>
            </w:r>
            <w:r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水</w:t>
            </w: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）</w:t>
            </w:r>
          </w:p>
        </w:tc>
        <w:tc>
          <w:tcPr>
            <w:tcW w:w="1701" w:type="dxa"/>
            <w:vAlign w:val="center"/>
          </w:tcPr>
          <w:p w14:paraId="4AFF44AE" w14:textId="7E4D5FC6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4</w:t>
            </w: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日</w:t>
            </w:r>
          </w:p>
          <w:p w14:paraId="4264B7FC" w14:textId="3AA9ABFA" w:rsidR="0090035C" w:rsidRPr="00DA0F45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30"/>
                <w:szCs w:val="3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</w:t>
            </w:r>
            <w:r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木</w:t>
            </w: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）</w:t>
            </w:r>
          </w:p>
        </w:tc>
        <w:tc>
          <w:tcPr>
            <w:tcW w:w="1701" w:type="dxa"/>
            <w:vAlign w:val="center"/>
          </w:tcPr>
          <w:p w14:paraId="6E0B4C84" w14:textId="7BAC29B2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5</w:t>
            </w: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日</w:t>
            </w:r>
          </w:p>
          <w:p w14:paraId="2CF327AC" w14:textId="31563273" w:rsidR="0090035C" w:rsidRPr="00DA0F45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30"/>
                <w:szCs w:val="3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</w:t>
            </w:r>
            <w:r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金</w:t>
            </w: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）</w:t>
            </w:r>
          </w:p>
        </w:tc>
        <w:tc>
          <w:tcPr>
            <w:tcW w:w="1701" w:type="dxa"/>
            <w:vAlign w:val="center"/>
          </w:tcPr>
          <w:p w14:paraId="41EBCF37" w14:textId="27E6FF84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4"/>
                <w:szCs w:val="44"/>
              </w:rPr>
            </w:pPr>
            <w:r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6</w:t>
            </w:r>
            <w:r w:rsidRPr="0090035C">
              <w:rPr>
                <w:rFonts w:ascii="小塚ゴシック Pro R" w:eastAsia="小塚ゴシック Pro R" w:hAnsi="小塚ゴシック Pro R" w:hint="eastAsia"/>
                <w:sz w:val="44"/>
                <w:szCs w:val="44"/>
              </w:rPr>
              <w:t>日</w:t>
            </w:r>
          </w:p>
          <w:p w14:paraId="0745C542" w14:textId="60250C37" w:rsidR="0090035C" w:rsidRPr="00DA0F45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30"/>
                <w:szCs w:val="3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（</w:t>
            </w:r>
            <w:r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土</w:t>
            </w:r>
            <w:r w:rsidRPr="0090035C">
              <w:rPr>
                <w:rFonts w:ascii="小塚ゴシック Pro R" w:eastAsia="小塚ゴシック Pro R" w:hAnsi="小塚ゴシック Pro R" w:hint="eastAsia"/>
                <w:sz w:val="36"/>
                <w:szCs w:val="36"/>
              </w:rPr>
              <w:t>）</w:t>
            </w:r>
          </w:p>
        </w:tc>
      </w:tr>
      <w:bookmarkEnd w:id="1"/>
      <w:tr w:rsidR="0090035C" w14:paraId="01D5986B" w14:textId="1226302B" w:rsidTr="00344DCA">
        <w:trPr>
          <w:trHeight w:val="1134"/>
        </w:trPr>
        <w:tc>
          <w:tcPr>
            <w:tcW w:w="1701" w:type="dxa"/>
            <w:vAlign w:val="center"/>
          </w:tcPr>
          <w:p w14:paraId="58F1334F" w14:textId="77777777" w:rsid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0"/>
                <w:szCs w:val="40"/>
              </w:rPr>
            </w:pPr>
            <w:r>
              <w:rPr>
                <w:rFonts w:ascii="小塚ゴシック Pro R" w:eastAsia="小塚ゴシック Pro R" w:hAnsi="小塚ゴシック Pro R" w:hint="eastAsia"/>
                <w:sz w:val="40"/>
                <w:szCs w:val="40"/>
              </w:rPr>
              <w:t>午前</w:t>
            </w:r>
          </w:p>
          <w:p w14:paraId="0062F6E7" w14:textId="7B66BFF1" w:rsidR="0090035C" w:rsidRP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 w:hint="eastAsia"/>
                <w:sz w:val="24"/>
                <w:szCs w:val="24"/>
              </w:rPr>
            </w:pP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9</w:t>
            </w:r>
            <w:r>
              <w:rPr>
                <w:rFonts w:ascii="小塚ゴシック Pro R" w:eastAsia="小塚ゴシック Pro R" w:hAnsi="小塚ゴシック Pro R" w:hint="eastAsia"/>
                <w:sz w:val="24"/>
                <w:szCs w:val="24"/>
              </w:rPr>
              <w:t>:</w:t>
            </w: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00</w:t>
            </w:r>
            <w:r w:rsidRPr="0090035C">
              <w:rPr>
                <w:rFonts w:ascii="小塚ゴシック Pro R" w:eastAsia="小塚ゴシック Pro R" w:hAnsi="小塚ゴシック Pro R" w:hint="eastAsia"/>
                <w:sz w:val="24"/>
                <w:szCs w:val="24"/>
              </w:rPr>
              <w:t>-12</w:t>
            </w: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:00</w:t>
            </w:r>
          </w:p>
        </w:tc>
        <w:tc>
          <w:tcPr>
            <w:tcW w:w="1701" w:type="dxa"/>
            <w:vAlign w:val="center"/>
          </w:tcPr>
          <w:p w14:paraId="6FA6ABCB" w14:textId="3880710B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68198D92" w14:textId="0C50F57D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375907CF" w14:textId="5E560925" w:rsid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6D8D6E02" w14:textId="6E58EBF0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b/>
                <w:bCs/>
                <w:color w:val="FF99CC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b/>
                <w:bCs/>
                <w:color w:val="FF99CC"/>
                <w:sz w:val="40"/>
                <w:szCs w:val="40"/>
              </w:rPr>
              <w:t>休診</w:t>
            </w:r>
          </w:p>
        </w:tc>
        <w:tc>
          <w:tcPr>
            <w:tcW w:w="1701" w:type="dxa"/>
            <w:vAlign w:val="center"/>
          </w:tcPr>
          <w:p w14:paraId="65C22C73" w14:textId="3F68B96E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65301D01" w14:textId="64300628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</w:tr>
      <w:tr w:rsidR="0090035C" w14:paraId="1B29F009" w14:textId="0BC8FC6B" w:rsidTr="00344DCA">
        <w:trPr>
          <w:trHeight w:val="1134"/>
        </w:trPr>
        <w:tc>
          <w:tcPr>
            <w:tcW w:w="1701" w:type="dxa"/>
            <w:vAlign w:val="center"/>
          </w:tcPr>
          <w:p w14:paraId="2DBCE899" w14:textId="149B0C8B" w:rsid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0"/>
                <w:szCs w:val="40"/>
              </w:rPr>
            </w:pPr>
            <w:r>
              <w:rPr>
                <w:rFonts w:ascii="小塚ゴシック Pro R" w:eastAsia="小塚ゴシック Pro R" w:hAnsi="小塚ゴシック Pro R" w:hint="eastAsia"/>
                <w:sz w:val="40"/>
                <w:szCs w:val="40"/>
              </w:rPr>
              <w:t>午</w:t>
            </w:r>
            <w:r>
              <w:rPr>
                <w:rFonts w:ascii="小塚ゴシック Pro R" w:eastAsia="小塚ゴシック Pro R" w:hAnsi="小塚ゴシック Pro R" w:hint="eastAsia"/>
                <w:sz w:val="40"/>
                <w:szCs w:val="40"/>
              </w:rPr>
              <w:t>後</w:t>
            </w:r>
          </w:p>
          <w:p w14:paraId="7A44E74E" w14:textId="43E23690" w:rsidR="0090035C" w:rsidRDefault="0090035C" w:rsidP="0090035C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sz w:val="40"/>
                <w:szCs w:val="40"/>
              </w:rPr>
            </w:pP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17</w:t>
            </w:r>
            <w:r>
              <w:rPr>
                <w:rFonts w:ascii="小塚ゴシック Pro R" w:eastAsia="小塚ゴシック Pro R" w:hAnsi="小塚ゴシック Pro R" w:hint="eastAsia"/>
                <w:sz w:val="24"/>
                <w:szCs w:val="24"/>
              </w:rPr>
              <w:t>:</w:t>
            </w: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00</w:t>
            </w:r>
            <w:r w:rsidRPr="0090035C">
              <w:rPr>
                <w:rFonts w:ascii="小塚ゴシック Pro R" w:eastAsia="小塚ゴシック Pro R" w:hAnsi="小塚ゴシック Pro R" w:hint="eastAsia"/>
                <w:sz w:val="24"/>
                <w:szCs w:val="24"/>
              </w:rPr>
              <w:t>-</w:t>
            </w: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20</w:t>
            </w:r>
            <w:r>
              <w:rPr>
                <w:rFonts w:ascii="小塚ゴシック Pro R" w:eastAsia="小塚ゴシック Pro R" w:hAnsi="小塚ゴシック Pro R"/>
                <w:sz w:val="24"/>
                <w:szCs w:val="24"/>
              </w:rPr>
              <w:t>:00</w:t>
            </w:r>
          </w:p>
        </w:tc>
        <w:tc>
          <w:tcPr>
            <w:tcW w:w="1701" w:type="dxa"/>
            <w:vAlign w:val="center"/>
          </w:tcPr>
          <w:p w14:paraId="406AA282" w14:textId="7E24D254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55E939DB" w14:textId="7016466D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color w:val="00B0F0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color w:val="00B0F0"/>
                <w:sz w:val="40"/>
                <w:szCs w:val="40"/>
              </w:rPr>
              <w:t>●</w:t>
            </w:r>
          </w:p>
        </w:tc>
        <w:tc>
          <w:tcPr>
            <w:tcW w:w="1701" w:type="dxa"/>
            <w:vAlign w:val="center"/>
          </w:tcPr>
          <w:p w14:paraId="421AF800" w14:textId="77777777" w:rsidR="00344DCA" w:rsidRPr="00344DCA" w:rsidRDefault="00344DCA" w:rsidP="00344DCA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color w:val="FF99CC"/>
                <w:sz w:val="40"/>
                <w:szCs w:val="40"/>
              </w:rPr>
            </w:pPr>
            <w:r w:rsidRPr="00344DCA">
              <w:rPr>
                <w:rFonts w:ascii="小塚ゴシック Pro R" w:eastAsia="小塚ゴシック Pro R" w:hAnsi="小塚ゴシック Pro R" w:hint="eastAsia"/>
                <w:color w:val="FF99CC"/>
                <w:sz w:val="40"/>
                <w:szCs w:val="40"/>
              </w:rPr>
              <w:t>臨時</w:t>
            </w:r>
          </w:p>
          <w:p w14:paraId="6F5D5E39" w14:textId="483F5E8C" w:rsidR="0090035C" w:rsidRPr="00344DCA" w:rsidRDefault="0090035C" w:rsidP="00344DCA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color w:val="FF99CC"/>
                <w:sz w:val="40"/>
                <w:szCs w:val="40"/>
              </w:rPr>
            </w:pPr>
            <w:r w:rsidRPr="00344DCA">
              <w:rPr>
                <w:rFonts w:ascii="小塚ゴシック Pro R" w:eastAsia="小塚ゴシック Pro R" w:hAnsi="小塚ゴシック Pro R" w:hint="eastAsia"/>
                <w:color w:val="FF99CC"/>
                <w:sz w:val="40"/>
                <w:szCs w:val="40"/>
              </w:rPr>
              <w:t>休診</w:t>
            </w:r>
          </w:p>
        </w:tc>
        <w:tc>
          <w:tcPr>
            <w:tcW w:w="1701" w:type="dxa"/>
            <w:vAlign w:val="center"/>
          </w:tcPr>
          <w:p w14:paraId="6BF49E7A" w14:textId="0E13C1C6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b/>
                <w:bCs/>
                <w:color w:val="FF99CC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b/>
                <w:bCs/>
                <w:color w:val="FF99CC"/>
                <w:sz w:val="40"/>
                <w:szCs w:val="40"/>
              </w:rPr>
              <w:t>休診</w:t>
            </w:r>
          </w:p>
        </w:tc>
        <w:tc>
          <w:tcPr>
            <w:tcW w:w="1701" w:type="dxa"/>
            <w:vAlign w:val="center"/>
          </w:tcPr>
          <w:p w14:paraId="5C397ADF" w14:textId="77777777" w:rsidR="00344DCA" w:rsidRPr="00344DCA" w:rsidRDefault="00344DCA" w:rsidP="00344DCA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color w:val="FF99CC"/>
                <w:sz w:val="40"/>
                <w:szCs w:val="40"/>
              </w:rPr>
            </w:pPr>
            <w:r w:rsidRPr="00344DCA">
              <w:rPr>
                <w:rFonts w:ascii="小塚ゴシック Pro R" w:eastAsia="小塚ゴシック Pro R" w:hAnsi="小塚ゴシック Pro R" w:hint="eastAsia"/>
                <w:color w:val="FF99CC"/>
                <w:sz w:val="40"/>
                <w:szCs w:val="40"/>
              </w:rPr>
              <w:t>臨時</w:t>
            </w:r>
          </w:p>
          <w:p w14:paraId="22708C35" w14:textId="242BA28B" w:rsidR="0090035C" w:rsidRPr="0090035C" w:rsidRDefault="00344DCA" w:rsidP="00344DCA">
            <w:pPr>
              <w:spacing w:line="500" w:lineRule="exact"/>
              <w:jc w:val="center"/>
              <w:rPr>
                <w:rFonts w:ascii="小塚ゴシック Pro R" w:eastAsia="小塚ゴシック Pro R" w:hAnsi="小塚ゴシック Pro R"/>
                <w:b/>
                <w:bCs/>
                <w:color w:val="FF99CC"/>
                <w:sz w:val="40"/>
                <w:szCs w:val="40"/>
              </w:rPr>
            </w:pPr>
            <w:r w:rsidRPr="00344DCA">
              <w:rPr>
                <w:rFonts w:ascii="小塚ゴシック Pro R" w:eastAsia="小塚ゴシック Pro R" w:hAnsi="小塚ゴシック Pro R" w:hint="eastAsia"/>
                <w:color w:val="FF99CC"/>
                <w:sz w:val="40"/>
                <w:szCs w:val="40"/>
              </w:rPr>
              <w:t>休診</w:t>
            </w:r>
          </w:p>
        </w:tc>
        <w:tc>
          <w:tcPr>
            <w:tcW w:w="1701" w:type="dxa"/>
            <w:vAlign w:val="center"/>
          </w:tcPr>
          <w:p w14:paraId="52BF97A8" w14:textId="3F2C0C0A" w:rsidR="0090035C" w:rsidRPr="0090035C" w:rsidRDefault="0090035C" w:rsidP="00DA0F45">
            <w:pPr>
              <w:jc w:val="center"/>
              <w:rPr>
                <w:rFonts w:ascii="小塚ゴシック Pro R" w:eastAsia="小塚ゴシック Pro R" w:hAnsi="小塚ゴシック Pro R"/>
                <w:b/>
                <w:bCs/>
                <w:color w:val="FF99CC"/>
                <w:sz w:val="40"/>
                <w:szCs w:val="40"/>
              </w:rPr>
            </w:pPr>
            <w:r w:rsidRPr="0090035C">
              <w:rPr>
                <w:rFonts w:ascii="小塚ゴシック Pro R" w:eastAsia="小塚ゴシック Pro R" w:hAnsi="小塚ゴシック Pro R" w:hint="eastAsia"/>
                <w:b/>
                <w:bCs/>
                <w:color w:val="FF99CC"/>
                <w:sz w:val="40"/>
                <w:szCs w:val="40"/>
              </w:rPr>
              <w:t>休診</w:t>
            </w:r>
          </w:p>
        </w:tc>
      </w:tr>
    </w:tbl>
    <w:p w14:paraId="5D79A30D" w14:textId="03F88512" w:rsidR="0090035C" w:rsidRPr="0090035C" w:rsidRDefault="00344DCA" w:rsidP="00344DCA">
      <w:pPr>
        <w:spacing w:beforeLines="100" w:before="360" w:line="700" w:lineRule="exact"/>
        <w:jc w:val="center"/>
        <w:rPr>
          <w:rFonts w:ascii="小塚ゴシック Pro R" w:eastAsia="小塚ゴシック Pro R" w:hAnsi="小塚ゴシック Pro R"/>
          <w:sz w:val="44"/>
          <w:szCs w:val="44"/>
        </w:rPr>
      </w:pPr>
      <w:r w:rsidRPr="00344DCA"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74036A98" wp14:editId="7C832CEF">
            <wp:simplePos x="0" y="0"/>
            <wp:positionH relativeFrom="column">
              <wp:posOffset>228600</wp:posOffset>
            </wp:positionH>
            <wp:positionV relativeFrom="page">
              <wp:posOffset>5081108</wp:posOffset>
            </wp:positionV>
            <wp:extent cx="2324100" cy="22098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病院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33" t="7667" r="9333" b="15000"/>
                    <a:stretch/>
                  </pic:blipFill>
                  <pic:spPr bwMode="auto">
                    <a:xfrm>
                      <a:off x="0" y="0"/>
                      <a:ext cx="2324100" cy="2209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35C" w:rsidRPr="0090035C">
        <w:rPr>
          <w:rFonts w:ascii="小塚ゴシック Pro R" w:eastAsia="小塚ゴシック Pro R" w:hAnsi="小塚ゴシック Pro R" w:hint="eastAsia"/>
          <w:sz w:val="44"/>
          <w:szCs w:val="44"/>
        </w:rPr>
        <w:t>皆様には大変ご迷惑をおかけ致しますが、</w:t>
      </w:r>
    </w:p>
    <w:p w14:paraId="541EA161" w14:textId="365A72DE" w:rsidR="00344DCA" w:rsidRDefault="00344DCA" w:rsidP="00344DCA">
      <w:pPr>
        <w:spacing w:line="700" w:lineRule="exact"/>
        <w:jc w:val="center"/>
        <w:rPr>
          <w:rFonts w:ascii="小塚ゴシック Pro R" w:eastAsia="小塚ゴシック Pro R" w:hAnsi="小塚ゴシック Pro R"/>
          <w:sz w:val="44"/>
          <w:szCs w:val="44"/>
        </w:rPr>
      </w:pPr>
      <w:r>
        <w:rPr>
          <w:rFonts w:ascii="小塚ゴシック Pro R" w:eastAsia="小塚ゴシック Pro R" w:hAnsi="小塚ゴシック Pro R" w:hint="eastAsia"/>
          <w:sz w:val="44"/>
          <w:szCs w:val="44"/>
        </w:rPr>
        <w:t>ご理解とご協力を</w:t>
      </w:r>
      <w:r w:rsidRPr="00344DCA">
        <w:rPr>
          <w:rFonts w:ascii="小塚ゴシック Pro R" w:eastAsia="小塚ゴシック Pro R" w:hAnsi="小塚ゴシック Pro R" w:hint="eastAsia"/>
          <w:sz w:val="44"/>
          <w:szCs w:val="44"/>
        </w:rPr>
        <w:t>宜しくお願い致</w:t>
      </w:r>
      <w:bookmarkStart w:id="2" w:name="_GoBack"/>
      <w:bookmarkEnd w:id="2"/>
      <w:r w:rsidRPr="00344DCA">
        <w:rPr>
          <w:rFonts w:ascii="小塚ゴシック Pro R" w:eastAsia="小塚ゴシック Pro R" w:hAnsi="小塚ゴシック Pro R" w:hint="eastAsia"/>
          <w:sz w:val="44"/>
          <w:szCs w:val="44"/>
        </w:rPr>
        <w:t>します</w:t>
      </w:r>
      <w:r>
        <w:rPr>
          <w:rFonts w:ascii="小塚ゴシック Pro R" w:eastAsia="小塚ゴシック Pro R" w:hAnsi="小塚ゴシック Pro R" w:hint="eastAsia"/>
          <w:sz w:val="44"/>
          <w:szCs w:val="44"/>
        </w:rPr>
        <w:t>。</w:t>
      </w:r>
    </w:p>
    <w:p w14:paraId="328B59F9" w14:textId="43007796" w:rsidR="003829C9" w:rsidRPr="00344DCA" w:rsidRDefault="00344DCA" w:rsidP="00344DCA">
      <w:pPr>
        <w:spacing w:beforeLines="500" w:before="1800"/>
        <w:jc w:val="center"/>
        <w:rPr>
          <w:rFonts w:hint="eastAsia"/>
          <w:sz w:val="44"/>
          <w:szCs w:val="44"/>
        </w:rPr>
      </w:pPr>
      <w:r>
        <w:rPr>
          <w:rFonts w:ascii="小塚ゴシック Pro R" w:eastAsia="小塚ゴシック Pro R" w:hAnsi="小塚ゴシック Pro R" w:hint="eastAsia"/>
          <w:sz w:val="44"/>
          <w:szCs w:val="44"/>
        </w:rPr>
        <w:t>パンダ病院　院長</w:t>
      </w:r>
      <w:r w:rsidR="003829C9" w:rsidRPr="00344DCA">
        <w:rPr>
          <w:rFonts w:hint="eastAsia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46CA7544" wp14:editId="7015B344">
            <wp:simplePos x="0" y="0"/>
            <wp:positionH relativeFrom="column">
              <wp:posOffset>8364722</wp:posOffset>
            </wp:positionH>
            <wp:positionV relativeFrom="page">
              <wp:posOffset>4799492</wp:posOffset>
            </wp:positionV>
            <wp:extent cx="2066925" cy="259080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パンダナース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3334" r="14334" b="5999"/>
                    <a:stretch/>
                  </pic:blipFill>
                  <pic:spPr bwMode="auto">
                    <a:xfrm>
                      <a:off x="0" y="0"/>
                      <a:ext cx="2066925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29C9" w:rsidRPr="00344DCA" w:rsidSect="003829C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01B"/>
    <w:rsid w:val="00344DCA"/>
    <w:rsid w:val="003829C9"/>
    <w:rsid w:val="00875131"/>
    <w:rsid w:val="0090035C"/>
    <w:rsid w:val="00AB301B"/>
    <w:rsid w:val="00DA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8965DE"/>
  <w15:chartTrackingRefBased/>
  <w15:docId w15:val="{DAE6FE6A-525A-4646-8957-3CAD50B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2019-12-01T01:01:00Z</cp:lastPrinted>
  <dcterms:created xsi:type="dcterms:W3CDTF">2019-12-01T00:18:00Z</dcterms:created>
  <dcterms:modified xsi:type="dcterms:W3CDTF">2019-12-01T01:02:00Z</dcterms:modified>
</cp:coreProperties>
</file>