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000000" w:themeColor="text1"/>
  <w:body>
    <w:tbl>
      <w:tblPr>
        <w:tblStyle w:val="a3"/>
        <w:tblpPr w:leftFromText="142" w:rightFromText="142" w:horzAnchor="margin" w:tblpY="537"/>
        <w:tblW w:w="0" w:type="auto"/>
        <w:tblLook w:val="04A0" w:firstRow="1" w:lastRow="0" w:firstColumn="1" w:lastColumn="0" w:noHBand="0" w:noVBand="1"/>
      </w:tblPr>
      <w:tblGrid>
        <w:gridCol w:w="16828"/>
      </w:tblGrid>
      <w:tr w:rsidR="00A144B9" w:rsidTr="00A144B9">
        <w:trPr>
          <w:trHeight w:val="3118"/>
        </w:trPr>
        <w:tc>
          <w:tcPr>
            <w:tcW w:w="16828" w:type="dxa"/>
            <w:shd w:val="clear" w:color="auto" w:fill="000000" w:themeFill="text1"/>
          </w:tcPr>
          <w:p w:rsidR="00A144B9" w:rsidRPr="00A144B9" w:rsidRDefault="00A144B9" w:rsidP="00A144B9">
            <w:pPr>
              <w:spacing w:afterLines="100" w:after="360"/>
              <w:jc w:val="center"/>
              <w:rPr>
                <w:rFonts w:ascii="BIZ UDPゴシック" w:eastAsia="BIZ UDPゴシック" w:hAnsi="BIZ UDPゴシック"/>
                <w:b/>
                <w:bCs/>
                <w:sz w:val="96"/>
                <w:szCs w:val="96"/>
              </w:rPr>
            </w:pPr>
            <w:r w:rsidRPr="00A144B9">
              <w:rPr>
                <w:rFonts w:ascii="BIZ UDPゴシック" w:eastAsia="BIZ UDPゴシック" w:hAnsi="BIZ UDPゴシック" w:hint="eastAsia"/>
                <w:b/>
                <w:bCs/>
                <w:sz w:val="96"/>
                <w:szCs w:val="96"/>
              </w:rPr>
              <w:t>臨時休業のお知らせ</w:t>
            </w:r>
          </w:p>
          <w:p w:rsidR="00A144B9" w:rsidRPr="00A144B9" w:rsidRDefault="00A144B9" w:rsidP="00A144B9">
            <w:pPr>
              <w:jc w:val="center"/>
              <w:rPr>
                <w:sz w:val="52"/>
                <w:szCs w:val="52"/>
              </w:rPr>
            </w:pPr>
            <w:r w:rsidRPr="00A144B9">
              <w:rPr>
                <w:rFonts w:ascii="BIZ UDPゴシック" w:eastAsia="BIZ UDPゴシック" w:hAnsi="BIZ UDPゴシック" w:hint="eastAsia"/>
                <w:sz w:val="52"/>
                <w:szCs w:val="52"/>
              </w:rPr>
              <w:t>誠に勝手ながら、下</w:t>
            </w:r>
            <w:bookmarkStart w:id="0" w:name="_GoBack"/>
            <w:bookmarkEnd w:id="0"/>
            <w:r w:rsidRPr="00A144B9">
              <w:rPr>
                <w:rFonts w:ascii="BIZ UDPゴシック" w:eastAsia="BIZ UDPゴシック" w:hAnsi="BIZ UDPゴシック" w:hint="eastAsia"/>
                <w:sz w:val="52"/>
                <w:szCs w:val="52"/>
              </w:rPr>
              <w:t>記の期間は臨時休業とさせていただきます。</w:t>
            </w:r>
          </w:p>
        </w:tc>
      </w:tr>
      <w:tr w:rsidR="00A144B9" w:rsidTr="00A144B9">
        <w:trPr>
          <w:trHeight w:val="3118"/>
        </w:trPr>
        <w:tc>
          <w:tcPr>
            <w:tcW w:w="16828" w:type="dxa"/>
            <w:shd w:val="clear" w:color="auto" w:fill="00B0F0"/>
            <w:vAlign w:val="center"/>
          </w:tcPr>
          <w:p w:rsidR="00A144B9" w:rsidRPr="00A144B9" w:rsidRDefault="00A144B9" w:rsidP="00A144B9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96"/>
                <w:szCs w:val="96"/>
              </w:rPr>
            </w:pPr>
            <w:r w:rsidRPr="00A144B9">
              <w:rPr>
                <w:rFonts w:ascii="BIZ UDPゴシック" w:eastAsia="BIZ UDPゴシック" w:hAnsi="BIZ UDPゴシック" w:hint="eastAsia"/>
                <w:b/>
                <w:bCs/>
                <w:sz w:val="96"/>
                <w:szCs w:val="96"/>
              </w:rPr>
              <w:t>月　　日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96"/>
                <w:szCs w:val="96"/>
              </w:rPr>
              <w:t>（　）</w:t>
            </w:r>
            <w:r w:rsidRPr="00A144B9">
              <w:rPr>
                <w:rFonts w:ascii="BIZ UDPゴシック" w:eastAsia="BIZ UDPゴシック" w:hAnsi="BIZ UDPゴシック" w:hint="eastAsia"/>
                <w:b/>
                <w:bCs/>
                <w:sz w:val="96"/>
                <w:szCs w:val="96"/>
              </w:rPr>
              <w:t>～　月　　日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96"/>
                <w:szCs w:val="96"/>
              </w:rPr>
              <w:t>（　）</w:t>
            </w:r>
          </w:p>
        </w:tc>
      </w:tr>
      <w:tr w:rsidR="00A144B9" w:rsidTr="00A144B9">
        <w:trPr>
          <w:trHeight w:val="2551"/>
        </w:trPr>
        <w:tc>
          <w:tcPr>
            <w:tcW w:w="16828" w:type="dxa"/>
            <w:shd w:val="clear" w:color="auto" w:fill="000000" w:themeFill="text1"/>
          </w:tcPr>
          <w:p w:rsidR="00A144B9" w:rsidRPr="00A144B9" w:rsidRDefault="00A144B9" w:rsidP="00A144B9">
            <w:pPr>
              <w:spacing w:beforeLines="100" w:before="360"/>
              <w:ind w:leftChars="500" w:left="1050"/>
              <w:rPr>
                <w:rFonts w:ascii="BIZ UDPゴシック" w:eastAsia="BIZ UDPゴシック" w:hAnsi="BIZ UDPゴシック"/>
                <w:sz w:val="52"/>
                <w:szCs w:val="5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E8515DE">
                  <wp:simplePos x="0" y="0"/>
                  <wp:positionH relativeFrom="column">
                    <wp:posOffset>7419065</wp:posOffset>
                  </wp:positionH>
                  <wp:positionV relativeFrom="paragraph">
                    <wp:posOffset>154305</wp:posOffset>
                  </wp:positionV>
                  <wp:extent cx="2859405" cy="2859405"/>
                  <wp:effectExtent l="0" t="0" r="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9405" cy="2859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144B9">
              <w:rPr>
                <w:rFonts w:ascii="BIZ UDPゴシック" w:eastAsia="BIZ UDPゴシック" w:hAnsi="BIZ UDPゴシック" w:hint="eastAsia"/>
                <w:sz w:val="52"/>
                <w:szCs w:val="52"/>
              </w:rPr>
              <w:t>休業中はご迷惑をお掛けしますが、</w:t>
            </w:r>
          </w:p>
          <w:p w:rsidR="00A144B9" w:rsidRDefault="00A144B9" w:rsidP="00A144B9">
            <w:pPr>
              <w:ind w:leftChars="500" w:left="1050"/>
            </w:pPr>
            <w:r w:rsidRPr="00A144B9">
              <w:rPr>
                <w:rFonts w:ascii="BIZ UDPゴシック" w:eastAsia="BIZ UDPゴシック" w:hAnsi="BIZ UDPゴシック" w:hint="eastAsia"/>
                <w:sz w:val="52"/>
                <w:szCs w:val="52"/>
              </w:rPr>
              <w:t>宜しくお願い致します。</w:t>
            </w:r>
          </w:p>
        </w:tc>
      </w:tr>
    </w:tbl>
    <w:p w:rsidR="005E6C88" w:rsidRDefault="005E6C88"/>
    <w:p w:rsidR="00A144B9" w:rsidRPr="00A144B9" w:rsidRDefault="00A144B9" w:rsidP="00A144B9">
      <w:pPr>
        <w:jc w:val="center"/>
        <w:rPr>
          <w:rFonts w:ascii="BIZ UDPゴシック" w:eastAsia="BIZ UDPゴシック" w:hAnsi="BIZ UDPゴシック"/>
          <w:b/>
          <w:bCs/>
          <w:sz w:val="56"/>
          <w:szCs w:val="56"/>
        </w:rPr>
      </w:pPr>
      <w:r w:rsidRPr="00A144B9">
        <w:rPr>
          <w:rFonts w:ascii="BIZ UDPゴシック" w:eastAsia="BIZ UDPゴシック" w:hAnsi="BIZ UDPゴシック"/>
          <w:b/>
          <w:bCs/>
          <w:sz w:val="56"/>
          <w:szCs w:val="56"/>
        </w:rPr>
        <w:t>CAFÉ PANDA</w:t>
      </w:r>
    </w:p>
    <w:p w:rsidR="00A144B9" w:rsidRPr="00A144B9" w:rsidRDefault="00A144B9" w:rsidP="00A144B9">
      <w:pPr>
        <w:jc w:val="center"/>
        <w:rPr>
          <w:rFonts w:ascii="BIZ UDPゴシック" w:eastAsia="BIZ UDPゴシック" w:hAnsi="BIZ UDPゴシック" w:hint="eastAsia"/>
          <w:sz w:val="56"/>
          <w:szCs w:val="56"/>
        </w:rPr>
      </w:pPr>
      <w:r w:rsidRPr="00A144B9">
        <w:rPr>
          <w:rFonts w:ascii="BIZ UDPゴシック" w:eastAsia="BIZ UDPゴシック" w:hAnsi="BIZ UDPゴシック" w:hint="eastAsia"/>
          <w:sz w:val="56"/>
          <w:szCs w:val="56"/>
        </w:rPr>
        <w:t>店　主</w:t>
      </w:r>
    </w:p>
    <w:sectPr w:rsidR="00A144B9" w:rsidRPr="00A144B9" w:rsidSect="00A144B9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4B9"/>
    <w:rsid w:val="005E6C88"/>
    <w:rsid w:val="00A1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F2E4AC"/>
  <w15:chartTrackingRefBased/>
  <w15:docId w15:val="{4EA81C90-92CA-41F9-A6A7-9AC79C6E3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44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2019-11-22T07:00:00Z</dcterms:created>
  <dcterms:modified xsi:type="dcterms:W3CDTF">2019-11-22T07:08:00Z</dcterms:modified>
</cp:coreProperties>
</file>