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1B1F8255" w14:textId="46B08EA1" w:rsidR="0045217A" w:rsidRPr="00C54BFF" w:rsidRDefault="00C54BFF" w:rsidP="00C54BFF">
      <w:pPr>
        <w:spacing w:beforeLines="550" w:before="1980"/>
        <w:jc w:val="center"/>
        <w:rPr>
          <w:rFonts w:ascii="Bradley Hand ITC" w:hAnsi="Bradley Hand ITC"/>
          <w:b/>
          <w:bCs/>
          <w:color w:val="663300"/>
          <w:sz w:val="56"/>
          <w:szCs w:val="72"/>
        </w:rPr>
      </w:pPr>
      <w:r w:rsidRPr="00C54BFF">
        <w:rPr>
          <w:rFonts w:ascii="Bradley Hand ITC" w:hAnsi="Bradley Hand ITC"/>
          <w:b/>
          <w:bCs/>
          <w:noProof/>
          <w:color w:val="663300"/>
          <w:sz w:val="56"/>
          <w:szCs w:val="72"/>
        </w:rPr>
        <w:drawing>
          <wp:anchor distT="0" distB="0" distL="114300" distR="114300" simplePos="0" relativeHeight="251659264" behindDoc="0" locked="0" layoutInCell="1" allowOverlap="1" wp14:anchorId="7E5C83BC" wp14:editId="7E4B55B6">
            <wp:simplePos x="0" y="0"/>
            <wp:positionH relativeFrom="column">
              <wp:posOffset>2504913</wp:posOffset>
            </wp:positionH>
            <wp:positionV relativeFrom="paragraph">
              <wp:posOffset>-382905</wp:posOffset>
            </wp:positionV>
            <wp:extent cx="1752600" cy="159067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天使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17A" w:rsidRPr="00C54BFF">
        <w:rPr>
          <w:rFonts w:ascii="Bradley Hand ITC" w:hAnsi="Bradley Hand ITC"/>
          <w:b/>
          <w:bCs/>
          <w:color w:val="663300"/>
          <w:sz w:val="56"/>
          <w:szCs w:val="72"/>
        </w:rPr>
        <w:t>Certificate of Marriage</w:t>
      </w:r>
    </w:p>
    <w:p w14:paraId="22D7B572" w14:textId="77777777" w:rsidR="0045217A" w:rsidRDefault="00A072D2" w:rsidP="00C54BFF">
      <w:pPr>
        <w:spacing w:afterLines="300" w:after="1080"/>
        <w:jc w:val="center"/>
      </w:pPr>
      <w:r>
        <w:rPr>
          <w:rFonts w:hint="eastAsia"/>
        </w:rPr>
        <w:t>結婚証明書</w:t>
      </w:r>
    </w:p>
    <w:p w14:paraId="4858A397" w14:textId="77777777" w:rsidR="0045217A" w:rsidRPr="00C54BFF" w:rsidRDefault="0045217A" w:rsidP="0045217A">
      <w:pPr>
        <w:jc w:val="center"/>
        <w:rPr>
          <w:rFonts w:ascii="Bradley Hand ITC" w:hAnsi="Bradley Hand ITC"/>
          <w:b/>
          <w:bCs/>
          <w:color w:val="833C0B" w:themeColor="accent2" w:themeShade="80"/>
          <w:sz w:val="24"/>
          <w:szCs w:val="28"/>
        </w:rPr>
      </w:pPr>
      <w:r w:rsidRPr="00C54BFF">
        <w:rPr>
          <w:rFonts w:ascii="Bradley Hand ITC" w:hAnsi="Bradley Hand ITC" w:cs="Arial"/>
          <w:b/>
          <w:bCs/>
          <w:color w:val="833C0B" w:themeColor="accent2" w:themeShade="80"/>
          <w:sz w:val="32"/>
          <w:szCs w:val="32"/>
        </w:rPr>
        <w:t>We use the witnesses as witnesses and exchange marriage vows here.</w:t>
      </w:r>
    </w:p>
    <w:p w14:paraId="0B88B525" w14:textId="77777777" w:rsidR="00A072D2" w:rsidRDefault="00A072D2" w:rsidP="0045217A">
      <w:pPr>
        <w:spacing w:beforeLines="100" w:before="360"/>
        <w:jc w:val="center"/>
      </w:pPr>
      <w:r>
        <w:rPr>
          <w:rFonts w:hint="eastAsia"/>
        </w:rPr>
        <w:t>私たちは参列者を証人とし</w:t>
      </w:r>
    </w:p>
    <w:p w14:paraId="169A0564" w14:textId="77777777" w:rsidR="00A072D2" w:rsidRDefault="00A072D2" w:rsidP="0045217A">
      <w:pPr>
        <w:spacing w:afterLines="100" w:after="360"/>
        <w:jc w:val="center"/>
      </w:pPr>
      <w:r>
        <w:rPr>
          <w:rFonts w:hint="eastAsia"/>
        </w:rPr>
        <w:t>結婚の誓いをここに交わします。</w:t>
      </w:r>
    </w:p>
    <w:p w14:paraId="2DCD829B" w14:textId="77777777" w:rsidR="0045217A" w:rsidRDefault="0045217A" w:rsidP="0045217A">
      <w:pPr>
        <w:jc w:val="center"/>
      </w:pPr>
    </w:p>
    <w:p w14:paraId="40182D67" w14:textId="77777777" w:rsidR="0045217A" w:rsidRPr="00C54BFF" w:rsidRDefault="0045217A" w:rsidP="0045217A">
      <w:pPr>
        <w:jc w:val="center"/>
        <w:rPr>
          <w:rFonts w:ascii="Bradley Hand ITC" w:hAnsi="Bradley Hand ITC"/>
          <w:b/>
          <w:bCs/>
          <w:color w:val="833C0B" w:themeColor="accent2" w:themeShade="80"/>
          <w:sz w:val="24"/>
          <w:szCs w:val="28"/>
        </w:rPr>
      </w:pPr>
      <w:r w:rsidRPr="00C54BFF">
        <w:rPr>
          <w:rFonts w:ascii="Bradley Hand ITC" w:hAnsi="Bradley Hand ITC"/>
          <w:b/>
          <w:bCs/>
          <w:color w:val="833C0B" w:themeColor="accent2" w:themeShade="80"/>
          <w:sz w:val="32"/>
          <w:szCs w:val="32"/>
        </w:rPr>
        <w:t>Whether happy or difficult</w:t>
      </w:r>
      <w:r w:rsidRPr="00C54BFF">
        <w:rPr>
          <w:rFonts w:ascii="Bradley Hand ITC" w:hAnsi="Bradley Hand ITC"/>
          <w:b/>
          <w:bCs/>
          <w:color w:val="833C0B" w:themeColor="accent2" w:themeShade="80"/>
          <w:sz w:val="32"/>
          <w:szCs w:val="32"/>
        </w:rPr>
        <w:br/>
        <w:t>I swear love and sincerity that will never change,</w:t>
      </w:r>
      <w:r w:rsidRPr="00C54BFF">
        <w:rPr>
          <w:rFonts w:ascii="Bradley Hand ITC" w:hAnsi="Bradley Hand ITC"/>
          <w:b/>
          <w:bCs/>
          <w:color w:val="833C0B" w:themeColor="accent2" w:themeShade="80"/>
          <w:sz w:val="32"/>
          <w:szCs w:val="32"/>
        </w:rPr>
        <w:br/>
        <w:t>We promise to respect each other, help and build a fine family.</w:t>
      </w:r>
    </w:p>
    <w:p w14:paraId="7A92B1FD" w14:textId="77777777" w:rsidR="00A072D2" w:rsidRDefault="00A072D2" w:rsidP="0045217A">
      <w:pPr>
        <w:spacing w:beforeLines="200" w:before="720"/>
        <w:jc w:val="center"/>
      </w:pPr>
      <w:r>
        <w:rPr>
          <w:rFonts w:hint="eastAsia"/>
        </w:rPr>
        <w:t>幸せな時も、困難な時も、</w:t>
      </w:r>
    </w:p>
    <w:p w14:paraId="68C3347D" w14:textId="77777777" w:rsidR="00631AE8" w:rsidRDefault="00A072D2" w:rsidP="0045217A">
      <w:pPr>
        <w:jc w:val="center"/>
      </w:pPr>
      <w:r>
        <w:rPr>
          <w:rFonts w:hint="eastAsia"/>
        </w:rPr>
        <w:t>永遠に変わらぬ愛と誠実</w:t>
      </w:r>
      <w:r w:rsidR="00631AE8">
        <w:rPr>
          <w:rFonts w:hint="eastAsia"/>
        </w:rPr>
        <w:t>を誓い、</w:t>
      </w:r>
    </w:p>
    <w:p w14:paraId="23C189BC" w14:textId="77777777" w:rsidR="00631AE8" w:rsidRDefault="00631AE8" w:rsidP="00BE37E4">
      <w:pPr>
        <w:spacing w:afterLines="200" w:after="720"/>
        <w:jc w:val="center"/>
      </w:pPr>
      <w:r>
        <w:rPr>
          <w:rFonts w:hint="eastAsia"/>
        </w:rPr>
        <w:t>互いに敬い、助け、立派な家庭を築くことを約束します。</w:t>
      </w:r>
    </w:p>
    <w:p w14:paraId="52CDC178" w14:textId="77777777" w:rsidR="00631AE8" w:rsidRPr="00BE37E4" w:rsidRDefault="0045217A" w:rsidP="00BE37E4">
      <w:pPr>
        <w:spacing w:afterLines="300" w:after="1080"/>
        <w:jc w:val="center"/>
        <w:rPr>
          <w:rFonts w:ascii="Bradley Hand ITC" w:hAnsi="Bradley Hand ITC"/>
          <w:sz w:val="32"/>
          <w:szCs w:val="36"/>
        </w:rPr>
      </w:pPr>
      <w:r w:rsidRPr="00BE37E4">
        <w:rPr>
          <w:rFonts w:ascii="Bradley Hand ITC" w:hAnsi="Bradley Hand ITC"/>
          <w:b/>
          <w:bCs/>
          <w:sz w:val="32"/>
          <w:szCs w:val="36"/>
        </w:rPr>
        <w:t>2020</w:t>
      </w:r>
      <w:r w:rsidR="00631AE8" w:rsidRPr="00BE37E4">
        <w:rPr>
          <w:rFonts w:ascii="Bradley Hand ITC" w:hAnsi="Bradley Hand ITC"/>
          <w:sz w:val="32"/>
          <w:szCs w:val="36"/>
        </w:rPr>
        <w:t>年</w:t>
      </w:r>
      <w:r w:rsidRPr="00BE37E4">
        <w:rPr>
          <w:rFonts w:ascii="Bradley Hand ITC" w:hAnsi="Bradley Hand ITC"/>
          <w:b/>
          <w:bCs/>
          <w:sz w:val="32"/>
          <w:szCs w:val="36"/>
        </w:rPr>
        <w:t>6</w:t>
      </w:r>
      <w:r w:rsidR="00631AE8" w:rsidRPr="00BE37E4">
        <w:rPr>
          <w:rFonts w:ascii="Bradley Hand ITC" w:hAnsi="Bradley Hand ITC"/>
          <w:sz w:val="32"/>
          <w:szCs w:val="36"/>
        </w:rPr>
        <w:t>月</w:t>
      </w:r>
      <w:r w:rsidRPr="00BE37E4">
        <w:rPr>
          <w:rFonts w:ascii="Bradley Hand ITC" w:hAnsi="Bradley Hand ITC"/>
          <w:b/>
          <w:bCs/>
          <w:sz w:val="32"/>
          <w:szCs w:val="36"/>
        </w:rPr>
        <w:t>20</w:t>
      </w:r>
      <w:r w:rsidR="00631AE8" w:rsidRPr="00BE37E4">
        <w:rPr>
          <w:rFonts w:ascii="Bradley Hand ITC" w:hAnsi="Bradley Hand ITC"/>
          <w:sz w:val="32"/>
          <w:szCs w:val="36"/>
        </w:rPr>
        <w:t>日</w:t>
      </w:r>
      <w:bookmarkStart w:id="0" w:name="_GoBack"/>
      <w:bookmarkEnd w:id="0"/>
    </w:p>
    <w:tbl>
      <w:tblPr>
        <w:tblStyle w:val="a5"/>
        <w:tblW w:w="10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9"/>
        <w:gridCol w:w="283"/>
        <w:gridCol w:w="5329"/>
      </w:tblGrid>
      <w:tr w:rsidR="00BE37E4" w14:paraId="6DE5B4BE" w14:textId="77777777" w:rsidTr="00BE37E4">
        <w:trPr>
          <w:trHeight w:val="1701"/>
          <w:jc w:val="center"/>
        </w:trPr>
        <w:tc>
          <w:tcPr>
            <w:tcW w:w="5329" w:type="dxa"/>
            <w:tcBorders>
              <w:bottom w:val="dotted" w:sz="18" w:space="0" w:color="00B0F0"/>
            </w:tcBorders>
          </w:tcPr>
          <w:p w14:paraId="3A840012" w14:textId="77777777" w:rsidR="00BE37E4" w:rsidRDefault="00BE37E4" w:rsidP="00BE37E4">
            <w:r w:rsidRPr="00BE37E4">
              <w:rPr>
                <w:rFonts w:ascii="Bradley Hand ITC" w:hAnsi="Bradley Hand ITC"/>
                <w:b/>
                <w:bCs/>
                <w:color w:val="00B0F0"/>
                <w:sz w:val="36"/>
                <w:szCs w:val="40"/>
              </w:rPr>
              <w:t>Groom</w:t>
            </w:r>
            <w:r>
              <w:rPr>
                <w:rFonts w:ascii="Bradley Hand ITC" w:hAnsi="Bradley Hand ITC"/>
                <w:b/>
                <w:bCs/>
                <w:sz w:val="36"/>
                <w:szCs w:val="40"/>
              </w:rPr>
              <w:t xml:space="preserve"> </w:t>
            </w:r>
            <w:r>
              <w:rPr>
                <w:rFonts w:hint="eastAsia"/>
              </w:rPr>
              <w:t>新郎</w:t>
            </w:r>
          </w:p>
        </w:tc>
        <w:tc>
          <w:tcPr>
            <w:tcW w:w="283" w:type="dxa"/>
          </w:tcPr>
          <w:p w14:paraId="75038675" w14:textId="77777777" w:rsidR="00BE37E4" w:rsidRPr="00BE37E4" w:rsidRDefault="00BE37E4">
            <w:pPr>
              <w:rPr>
                <w:rFonts w:ascii="Bradley Hand ITC" w:hAnsi="Bradley Hand ITC"/>
                <w:b/>
                <w:bCs/>
                <w:color w:val="FF66CC"/>
                <w:sz w:val="36"/>
                <w:szCs w:val="40"/>
              </w:rPr>
            </w:pPr>
          </w:p>
        </w:tc>
        <w:tc>
          <w:tcPr>
            <w:tcW w:w="5329" w:type="dxa"/>
            <w:tcBorders>
              <w:bottom w:val="dotted" w:sz="18" w:space="0" w:color="FF66CC"/>
            </w:tcBorders>
          </w:tcPr>
          <w:p w14:paraId="234A2121" w14:textId="77777777" w:rsidR="00BE37E4" w:rsidRDefault="00BE37E4">
            <w:r w:rsidRPr="00BE37E4">
              <w:rPr>
                <w:rFonts w:ascii="Bradley Hand ITC" w:hAnsi="Bradley Hand ITC"/>
                <w:b/>
                <w:bCs/>
                <w:color w:val="FF66CC"/>
                <w:sz w:val="36"/>
                <w:szCs w:val="40"/>
              </w:rPr>
              <w:t>Bride</w:t>
            </w:r>
            <w:r>
              <w:rPr>
                <w:rFonts w:ascii="Bradley Hand ITC" w:hAnsi="Bradley Hand ITC"/>
                <w:b/>
                <w:bCs/>
                <w:sz w:val="36"/>
                <w:szCs w:val="40"/>
              </w:rPr>
              <w:t xml:space="preserve"> </w:t>
            </w:r>
            <w:r>
              <w:rPr>
                <w:rFonts w:hint="eastAsia"/>
              </w:rPr>
              <w:t>新婦</w:t>
            </w:r>
          </w:p>
        </w:tc>
      </w:tr>
    </w:tbl>
    <w:p w14:paraId="2053E159" w14:textId="77777777" w:rsidR="00332868" w:rsidRDefault="00A072D2">
      <w:pPr>
        <w:rPr>
          <w:rFonts w:hint="eastAsia"/>
        </w:rPr>
      </w:pPr>
      <w:r w:rsidRPr="00A072D2">
        <w:rPr>
          <w:noProof/>
        </w:rPr>
        <w:drawing>
          <wp:anchor distT="0" distB="0" distL="114300" distR="114300" simplePos="0" relativeHeight="251658240" behindDoc="0" locked="0" layoutInCell="1" allowOverlap="1" wp14:anchorId="4CF8E4C7" wp14:editId="036D9125">
            <wp:simplePos x="0" y="0"/>
            <wp:positionH relativeFrom="column">
              <wp:posOffset>1945552</wp:posOffset>
            </wp:positionH>
            <wp:positionV relativeFrom="paragraph">
              <wp:posOffset>4571292</wp:posOffset>
            </wp:positionV>
            <wp:extent cx="4625163" cy="5198110"/>
            <wp:effectExtent l="0" t="0" r="4445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55" t="16977" r="10156" b="23301"/>
                    <a:stretch/>
                  </pic:blipFill>
                  <pic:spPr bwMode="auto">
                    <a:xfrm>
                      <a:off x="0" y="0"/>
                      <a:ext cx="4625163" cy="5198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2868" w:rsidSect="00A072D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D2"/>
    <w:rsid w:val="00332868"/>
    <w:rsid w:val="0045217A"/>
    <w:rsid w:val="00631AE8"/>
    <w:rsid w:val="00A072D2"/>
    <w:rsid w:val="00BE37E4"/>
    <w:rsid w:val="00C5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3526BF"/>
  <w15:chartTrackingRefBased/>
  <w15:docId w15:val="{4DDDC890-9063-46E3-9811-C01D1BD8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31AE8"/>
  </w:style>
  <w:style w:type="character" w:customStyle="1" w:styleId="a4">
    <w:name w:val="日付 (文字)"/>
    <w:basedOn w:val="a0"/>
    <w:link w:val="a3"/>
    <w:uiPriority w:val="99"/>
    <w:semiHidden/>
    <w:rsid w:val="00631AE8"/>
  </w:style>
  <w:style w:type="table" w:styleId="a5">
    <w:name w:val="Table Grid"/>
    <w:basedOn w:val="a1"/>
    <w:uiPriority w:val="39"/>
    <w:rsid w:val="00452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2019-11-03T22:56:00Z</cp:lastPrinted>
  <dcterms:created xsi:type="dcterms:W3CDTF">2019-11-03T04:40:00Z</dcterms:created>
  <dcterms:modified xsi:type="dcterms:W3CDTF">2019-11-03T22:56:00Z</dcterms:modified>
</cp:coreProperties>
</file>