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4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11"/>
        <w:gridCol w:w="1511"/>
        <w:gridCol w:w="218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200"/>
        <w:gridCol w:w="1080"/>
        <w:gridCol w:w="1080"/>
      </w:tblGrid>
      <w:tr w:rsidR="00FB23E7" w:rsidRPr="00FB23E7" w:rsidTr="00FB23E7">
        <w:trPr>
          <w:trHeight w:val="270"/>
          <w:jc w:val="center"/>
        </w:trPr>
        <w:tc>
          <w:tcPr>
            <w:tcW w:w="32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4472C4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HGS創英角ｺﾞｼｯｸUB" w:eastAsia="HGS創英角ｺﾞｼｯｸUB" w:hAnsi="HGS創英角ｺﾞｼｯｸUB" w:cs="ＭＳ Ｐゴシック"/>
                <w:color w:val="FFFFFF"/>
                <w:kern w:val="0"/>
                <w:sz w:val="40"/>
                <w:szCs w:val="40"/>
              </w:rPr>
            </w:pPr>
            <w:bookmarkStart w:id="0" w:name="_GoBack"/>
            <w:r w:rsidRPr="00FB23E7">
              <w:rPr>
                <w:rFonts w:ascii="HGS創英角ｺﾞｼｯｸUB" w:eastAsia="HGS創英角ｺﾞｼｯｸUB" w:hAnsi="HGS創英角ｺﾞｼｯｸUB" w:cs="ＭＳ Ｐゴシック" w:hint="eastAsia"/>
                <w:color w:val="FFFFFF"/>
                <w:kern w:val="0"/>
                <w:sz w:val="40"/>
                <w:szCs w:val="40"/>
              </w:rPr>
              <w:t>現金出納帳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HGS創英角ｺﾞｼｯｸUB" w:eastAsia="HGS創英角ｺﾞｼｯｸUB" w:hAnsi="HGS創英角ｺﾞｼｯｸUB" w:cs="ＭＳ Ｐゴシック" w:hint="eastAsia"/>
                <w:color w:val="FFFFFF"/>
                <w:kern w:val="0"/>
                <w:sz w:val="40"/>
                <w:szCs w:val="40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B23E7" w:rsidRPr="00FB23E7" w:rsidTr="00FB23E7">
        <w:trPr>
          <w:trHeight w:val="285"/>
          <w:jc w:val="center"/>
        </w:trPr>
        <w:tc>
          <w:tcPr>
            <w:tcW w:w="32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HGS創英角ｺﾞｼｯｸUB" w:eastAsia="HGS創英角ｺﾞｼｯｸUB" w:hAnsi="HGS創英角ｺﾞｼｯｸUB" w:cs="ＭＳ Ｐゴシック"/>
                <w:color w:val="FFFFFF"/>
                <w:kern w:val="0"/>
                <w:sz w:val="40"/>
                <w:szCs w:val="4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FB23E7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FB23E7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前年残高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Arial Black" w:eastAsia="ＭＳ Ｐゴシック" w:hAnsi="Arial Black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Arial Black" w:eastAsia="ＭＳ Ｐゴシック" w:hAnsi="Arial Black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Arial Black" w:eastAsia="ＭＳ Ｐゴシック" w:hAnsi="Arial Black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HGPｺﾞｼｯｸE" w:eastAsia="HGPｺﾞｼｯｸE" w:hAnsi="HGPｺﾞｼｯｸE" w:cs="ＭＳ Ｐゴシック"/>
                <w:color w:val="000000"/>
                <w:kern w:val="0"/>
                <w:sz w:val="22"/>
              </w:rPr>
            </w:pPr>
            <w:r w:rsidRPr="00FB23E7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科目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摘要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入金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出金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HGPｺﾞｼｯｸE" w:eastAsia="HGPｺﾞｼｯｸE" w:hAnsi="HGPｺﾞｼｯｸE" w:cs="ＭＳ Ｐゴシック" w:hint="eastAsia"/>
                <w:color w:val="000000"/>
                <w:kern w:val="0"/>
                <w:sz w:val="22"/>
              </w:rPr>
              <w:t>差引残高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B23E7" w:rsidRPr="00FB23E7" w:rsidTr="00FB23E7">
        <w:trPr>
          <w:trHeight w:val="270"/>
          <w:jc w:val="center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E7" w:rsidRPr="00FB23E7" w:rsidRDefault="00FB23E7" w:rsidP="00FB23E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 w:rsidRPr="00FB23E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bookmarkEnd w:id="0"/>
    </w:tbl>
    <w:p w:rsidR="00924D0E" w:rsidRDefault="00924D0E"/>
    <w:sectPr w:rsidR="00924D0E" w:rsidSect="00FB23E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3E7"/>
    <w:rsid w:val="00924D0E"/>
    <w:rsid w:val="00FB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C3354C-4D1E-43D1-A447-98624869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3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B23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7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高谷 奨一</dc:creator>
  <cp:keywords/>
  <dc:description/>
  <cp:lastModifiedBy>高谷 奨一</cp:lastModifiedBy>
  <cp:revision>1</cp:revision>
  <cp:lastPrinted>2019-09-26T16:39:00Z</cp:lastPrinted>
  <dcterms:created xsi:type="dcterms:W3CDTF">2019-09-26T16:36:00Z</dcterms:created>
  <dcterms:modified xsi:type="dcterms:W3CDTF">2019-09-26T16:39:00Z</dcterms:modified>
</cp:coreProperties>
</file>